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Приложение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Утверждены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приказом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от 25 ноября 2016 г. N 392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F47D9">
        <w:rPr>
          <w:rFonts w:ascii="Times New Roman" w:hAnsi="Times New Roman" w:cs="Times New Roman"/>
          <w:b/>
          <w:bCs/>
          <w:sz w:val="28"/>
          <w:szCs w:val="28"/>
        </w:rPr>
        <w:t>ВНОСИМЫЕ</w:t>
      </w:r>
      <w:proofErr w:type="gramEnd"/>
      <w:r w:rsidRPr="00EF47D9">
        <w:rPr>
          <w:rFonts w:ascii="Times New Roman" w:hAnsi="Times New Roman" w:cs="Times New Roman"/>
          <w:b/>
          <w:bCs/>
          <w:sz w:val="28"/>
          <w:szCs w:val="28"/>
        </w:rPr>
        <w:t xml:space="preserve"> В ПРИКАЗ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ДЕПАРТАМЕНТА ПО ФИНАНСАМ, БЮДЖЕТУ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И КОНТРОЛЮ КРАСНОДАРСКОГО КРАЯ ОТ 11 ОКТЯБРЯ 2011 ГОДА N 421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"ОБ УТВЕРЖДЕНИИ ПОРЯДКА ОРГАНИЗАЦИИ РАБОТЫ ПО ПОВЫШЕНИЮ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ЭФФЕКТИВНОСТИ ИСПОЛЬЗОВАНИЯ БЮДЖЕТНЫХ СРЕДСТВ И УВЕЛИЧЕНИЮ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ПОСТУПЛЕНИЙ НАЛОГОВЫХ И НЕНАЛОГОВЫХ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7D9">
        <w:rPr>
          <w:rFonts w:ascii="Times New Roman" w:hAnsi="Times New Roman" w:cs="Times New Roman"/>
          <w:b/>
          <w:bCs/>
          <w:sz w:val="28"/>
          <w:szCs w:val="28"/>
        </w:rPr>
        <w:t>ДОХОДОВ МЕСТНОГО БЮДЖЕТА"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EF47D9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D9">
        <w:rPr>
          <w:rFonts w:ascii="Times New Roman" w:hAnsi="Times New Roman" w:cs="Times New Roman"/>
          <w:sz w:val="28"/>
          <w:szCs w:val="28"/>
        </w:rPr>
        <w:t xml:space="preserve">"В соответствии с </w:t>
      </w:r>
      <w:hyperlink r:id="rId6" w:history="1">
        <w:r w:rsidRPr="00EF47D9">
          <w:rPr>
            <w:rFonts w:ascii="Times New Roman" w:hAnsi="Times New Roman" w:cs="Times New Roman"/>
            <w:sz w:val="28"/>
            <w:szCs w:val="28"/>
          </w:rPr>
          <w:t>пунктом 4 статьи 136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EF47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17 апреля 2009 года N 295 "О реализации положений Бюджетного кодекса Российской Федерации" в целях совершенствования правового регулирования отношений, возникающих при заключении соглашений о мерах по повышению эффективности использования бюджетных средств и увеличению поступлений налоговых и неналоговых доходов бюджетов муниципальных образований Краснодарского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 края между муниципальными образованиями Краснодарского края и министерством финансов Краснодарского края (далее - Соглашение), а также осуществления контроля за выполнением условий заключенных Соглашений приказываю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>.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EF47D9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"2. Руководителям структурных подразделений министерства финансов Краснодарского края (далее - министерство) обеспечить своевременное рассмотрение проектов Соглашений и осуществление контроля за выполнением муниципальными образованиями Краснодарского края условий заключенных Соглашений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EF47D9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"3. Контроль за выполнением настоящего приказа возложить на первого заместителя министра финансов Краснодарского края А.Г. Кравцова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10" w:history="1">
        <w:r w:rsidRPr="00EF47D9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EF47D9">
        <w:rPr>
          <w:rFonts w:ascii="Times New Roman" w:hAnsi="Times New Roman" w:cs="Times New Roman"/>
          <w:sz w:val="28"/>
          <w:szCs w:val="28"/>
        </w:rPr>
        <w:t>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1) по </w:t>
      </w:r>
      <w:hyperlink r:id="rId11" w:history="1">
        <w:r w:rsidRPr="00EF47D9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слово "Департамент" в соответствующих падежах заменить словом "министерство" в соответствующих падежах;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lastRenderedPageBreak/>
        <w:t xml:space="preserve">2) по </w:t>
      </w:r>
      <w:hyperlink r:id="rId12" w:history="1">
        <w:r w:rsidRPr="00EF47D9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слова "сводный бюджетный отдел" в соответствующих падежах заменить словами "бюджетное управление" в соответствующих падежах;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Pr="00EF47D9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"2. Органы местного самоуправления муниципальных образований Краснодарского края представляют в министерство проекты Соглашений на очередной финансовый год в порядке, установленном </w:t>
      </w:r>
      <w:hyperlink r:id="rId14" w:history="1">
        <w:r w:rsidRPr="00EF47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17 апреля 2009 года N 295 "О реализации положений Бюджетного кодекса Российской Федерации" (далее - Постановление N 295). Примерная форма Соглашения прилагается к настоящему Порядку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4) </w:t>
      </w:r>
      <w:hyperlink r:id="rId15" w:history="1">
        <w:r w:rsidRPr="00EF47D9">
          <w:rPr>
            <w:rFonts w:ascii="Times New Roman" w:hAnsi="Times New Roman" w:cs="Times New Roman"/>
            <w:sz w:val="28"/>
            <w:szCs w:val="28"/>
          </w:rPr>
          <w:t>абзац второй пункта 3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"от имени министерства - министром финансов Краснодарского края или уполномоченным им лицом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16" w:history="1">
        <w:r w:rsidRPr="00EF47D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EF47D9">
        <w:rPr>
          <w:rFonts w:ascii="Times New Roman" w:hAnsi="Times New Roman" w:cs="Times New Roman"/>
          <w:sz w:val="28"/>
          <w:szCs w:val="28"/>
        </w:rPr>
        <w:t>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EF47D9">
          <w:rPr>
            <w:rFonts w:ascii="Times New Roman" w:hAnsi="Times New Roman" w:cs="Times New Roman"/>
            <w:sz w:val="28"/>
            <w:szCs w:val="28"/>
          </w:rPr>
          <w:t>подпункт 5.1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после слов "доходов в" дополнить словом "местный";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EF47D9">
          <w:rPr>
            <w:rFonts w:ascii="Times New Roman" w:hAnsi="Times New Roman" w:cs="Times New Roman"/>
            <w:sz w:val="28"/>
            <w:szCs w:val="28"/>
          </w:rPr>
          <w:t>абзац третий подпункта 5.2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"принятие мер по сокращению кредиторской задолженности на конец текущего финансового года и недопущению роста просроченной кредиторской задолженности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EF47D9">
          <w:rPr>
            <w:rFonts w:ascii="Times New Roman" w:hAnsi="Times New Roman" w:cs="Times New Roman"/>
            <w:sz w:val="28"/>
            <w:szCs w:val="28"/>
          </w:rPr>
          <w:t>подпункт 5.3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"5.3. Управление долгом: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соблюдение ограничения объема муниципального долга;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соблюдение ограничения объема расходов на обслуживание муниципального долга;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долговым обязательствам;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ограничения при выдаче муниципальных гарантий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6) </w:t>
      </w:r>
      <w:hyperlink r:id="rId20" w:history="1">
        <w:r w:rsidRPr="00EF47D9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"7. Бюджетное управление министерства обеспечивает направление проектов Соглашений на бумажном носителе в общий отдел министерства не позднее дня их поступления в бюджетное управление министерства.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Общий отдел министерства обеспечивает направление проектов Соглашений в электронном виде для рассмотрения заинтересованными структурными подразделениями министерства не позднее дня их поступления в общий отдел министерства.";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7) в </w:t>
      </w:r>
      <w:hyperlink r:id="rId21" w:history="1">
        <w:r w:rsidRPr="00EF47D9">
          <w:rPr>
            <w:rFonts w:ascii="Times New Roman" w:hAnsi="Times New Roman" w:cs="Times New Roman"/>
            <w:sz w:val="28"/>
            <w:szCs w:val="28"/>
          </w:rPr>
          <w:t>пунктах 8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EF47D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слова "правовое управление" в соответствующих падежах заменить словами "бюджетное управление" в соответствующих падежах;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8) </w:t>
      </w:r>
      <w:hyperlink r:id="rId23" w:history="1">
        <w:r w:rsidRPr="00EF47D9">
          <w:rPr>
            <w:rFonts w:ascii="Times New Roman" w:hAnsi="Times New Roman" w:cs="Times New Roman"/>
            <w:sz w:val="28"/>
            <w:szCs w:val="28"/>
          </w:rPr>
          <w:t>абзац первый пункта 9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"9.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 xml:space="preserve">В течение двадцати пяти календарных дней со дня поступления от муниципального образования в министерство проекта Соглашения бюджетное управление министерства с учетом представленных заинтересованными структурными подразделениями министерства замечаний и предложений направляет в соответствующий орган местного самоуправления заключение о наличии замечаний и предложений к проекту </w:t>
      </w:r>
      <w:r w:rsidRPr="00EF47D9">
        <w:rPr>
          <w:rFonts w:ascii="Times New Roman" w:hAnsi="Times New Roman" w:cs="Times New Roman"/>
          <w:sz w:val="28"/>
          <w:szCs w:val="28"/>
        </w:rPr>
        <w:lastRenderedPageBreak/>
        <w:t>Соглашения либо обеспечивает согласование проекта Соглашения в установленном Регламентом министерства порядке.";</w:t>
      </w:r>
      <w:proofErr w:type="gramEnd"/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9) в </w:t>
      </w:r>
      <w:hyperlink r:id="rId24" w:history="1">
        <w:r w:rsidRPr="00EF47D9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EF47D9">
        <w:rPr>
          <w:rFonts w:ascii="Times New Roman" w:hAnsi="Times New Roman" w:cs="Times New Roman"/>
          <w:sz w:val="28"/>
          <w:szCs w:val="28"/>
        </w:rPr>
        <w:t>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EF47D9">
          <w:rPr>
            <w:rFonts w:ascii="Times New Roman" w:hAnsi="Times New Roman" w:cs="Times New Roman"/>
            <w:sz w:val="28"/>
            <w:szCs w:val="28"/>
          </w:rPr>
          <w:t>абзац третий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Pr="00EF47D9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цифры "2.2.7"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 "2.2.8";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EF47D9">
          <w:rPr>
            <w:rFonts w:ascii="Times New Roman" w:hAnsi="Times New Roman" w:cs="Times New Roman"/>
            <w:sz w:val="28"/>
            <w:szCs w:val="28"/>
          </w:rPr>
          <w:t>абзац пятый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"управление налоговой политики и доходов бюджета (подпункты 2.2.1, 2.2.2 Соглашения)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>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8" w:history="1">
        <w:r w:rsidRPr="00EF47D9">
          <w:rPr>
            <w:rFonts w:ascii="Times New Roman" w:hAnsi="Times New Roman" w:cs="Times New Roman"/>
            <w:sz w:val="28"/>
            <w:szCs w:val="28"/>
          </w:rPr>
          <w:t>абзаце восьмом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цифры "2.2.8"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 "2.2.9";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10) в </w:t>
      </w:r>
      <w:hyperlink r:id="rId29" w:history="1">
        <w:r w:rsidRPr="00EF47D9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слова "(без приложений к ней)" исключить;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11) в </w:t>
      </w:r>
      <w:hyperlink r:id="rId30" w:history="1">
        <w:r w:rsidRPr="00EF47D9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EF47D9">
        <w:rPr>
          <w:rFonts w:ascii="Times New Roman" w:hAnsi="Times New Roman" w:cs="Times New Roman"/>
          <w:sz w:val="28"/>
          <w:szCs w:val="28"/>
        </w:rPr>
        <w:t>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после слов "структурного подразделения" </w:t>
      </w:r>
      <w:hyperlink r:id="rId31" w:history="1">
        <w:r w:rsidRPr="00EF47D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словами "и информацию о результатах ее рассмотрения представляют в бюджетное управление министерства";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EF47D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"Бюджетное управление министерства в течение 10 календарных дней представляет сводную информацию о выполнении условий заключенных Соглашений министру финансов Краснодарского края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F47D9" w:rsidRPr="00EF47D9" w:rsidRDefault="00EF47D9" w:rsidP="00EF47D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7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F47D9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Нумерация пунктов дана в соответствии с официальным текстом документа.</w:t>
      </w:r>
    </w:p>
    <w:p w:rsidR="00EF47D9" w:rsidRPr="00EF47D9" w:rsidRDefault="00EF47D9" w:rsidP="00EF47D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3" w:history="1">
        <w:r w:rsidRPr="00EF47D9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к Порядку организации работы по повышению эффективности использования бюджетных средств и увеличению поступлений налоговых и неналоговых доходов местного бюджета: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34" w:history="1">
        <w:r w:rsidRPr="00EF47D9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F47D9">
        <w:rPr>
          <w:rFonts w:ascii="Times New Roman" w:hAnsi="Times New Roman" w:cs="Times New Roman"/>
          <w:sz w:val="28"/>
          <w:szCs w:val="28"/>
        </w:rPr>
        <w:t>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 w:history="1">
        <w:r w:rsidRPr="00EF47D9">
          <w:rPr>
            <w:rFonts w:ascii="Times New Roman" w:hAnsi="Times New Roman" w:cs="Times New Roman"/>
            <w:sz w:val="28"/>
            <w:szCs w:val="28"/>
          </w:rPr>
          <w:t>подпункте 2.2.1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после слов "доходов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" дополнить </w:t>
      </w:r>
      <w:proofErr w:type="gramStart"/>
      <w:r w:rsidRPr="00EF47D9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Pr="00EF47D9">
        <w:rPr>
          <w:rFonts w:ascii="Times New Roman" w:hAnsi="Times New Roman" w:cs="Times New Roman"/>
          <w:sz w:val="28"/>
          <w:szCs w:val="28"/>
        </w:rPr>
        <w:t xml:space="preserve"> "местный";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EF47D9">
          <w:rPr>
            <w:rFonts w:ascii="Times New Roman" w:hAnsi="Times New Roman" w:cs="Times New Roman"/>
            <w:sz w:val="28"/>
            <w:szCs w:val="28"/>
          </w:rPr>
          <w:t>подпункты 2.2.4</w:t>
        </w:r>
      </w:hyperlink>
      <w:r w:rsidRPr="00EF47D9">
        <w:rPr>
          <w:rFonts w:ascii="Times New Roman" w:hAnsi="Times New Roman" w:cs="Times New Roman"/>
          <w:sz w:val="28"/>
          <w:szCs w:val="28"/>
        </w:rPr>
        <w:t xml:space="preserve"> - 2.2.9 изложить в следующей редакции: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2.2.4. Принятие мер по сокращению кредиторской задолженности на конец текущего финансового года и недопущению роста просроченной кредиторской задолженности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установление процедуры регулярного выявления и сверки кредиторской задолженности, в том числе просроченной;</w:t>
            </w:r>
          </w:p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погашения просроченной кредиторской задолженности;</w:t>
            </w:r>
          </w:p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принятие мер по недопущению роста просроченной кредиторской задолженности;</w:t>
            </w:r>
          </w:p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организационного характера по своевременной подаче главными распорядителями (распорядителями) бюджетных средств исковых заявлений о признании недействительными муниципальных контрактов (договоров), заключенных органом местного </w:t>
            </w: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самоуправления, муниципальным казенным учреждением с нарушением установленной процедуры заключения муниципальных контрактов (договоров), в том числе в связи с превышением лимитов бюджетных обязательств.</w:t>
            </w:r>
          </w:p>
        </w:tc>
      </w:tr>
      <w:tr w:rsidR="00EF47D9" w:rsidRPr="00EF47D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долгом</w:t>
            </w:r>
          </w:p>
        </w:tc>
      </w:tr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2.2.5. Соблюдение ограничения объема муниципального долга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обеспечение отношения объема муниципального долга к общему годовому объему доходов местного бюджета без учета объема безвозмездных поступлений и (или) поступлений налоговых доходов по дополнительным нормативам отчислений на уровне не выше 50% (по утвержденным и фактическим показателям);</w:t>
            </w:r>
          </w:p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если иное не предусмотрено бюджетным законодательством Российской Федерации, до 1 января 2018 года указанное ограничение может быть превышено в объеме муниципального долга по бюджетным кредитам на 1 января текущего года и (или) бюджетных кредитов, привлекаемых в местный бюджет от других бюджетов бюджетной системы Российской Федерации, утвержденных решением о бюджете в составе источников финансирования дефицита местного бюджета.</w:t>
            </w:r>
            <w:proofErr w:type="gramEnd"/>
          </w:p>
        </w:tc>
      </w:tr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2.2.6. Соблюдение ограничения объема расходов на обслуживание муниципального долга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обеспечение отношения объема расходов на обслуживание муниципального долга к объему расходов местного бюджета, за исключением объема расходов бюджета, которые осуществляются за счет субвенций, предоставляемых из бюджетов бюджетной системы Российской Федерации, на уровне не выше 15% (по утвержденным и фактическим показателям).</w:t>
            </w:r>
          </w:p>
        </w:tc>
      </w:tr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2.2.7. Отсутствие просроченной задолженности по долговым обязательствам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своевременности и полноты исполнения обязательств по погашению основного долга и обслуживанию муниципальных долговых обязательств.</w:t>
            </w:r>
          </w:p>
        </w:tc>
      </w:tr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 xml:space="preserve">2.2.8. Ограничения при </w:t>
            </w: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выдаче муниципальных гарантий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муниципальных гарантий </w:t>
            </w: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исключительно с правом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принципалу).</w:t>
            </w:r>
          </w:p>
        </w:tc>
      </w:tr>
      <w:tr w:rsidR="00EF47D9" w:rsidRPr="00EF47D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собственностью</w:t>
            </w:r>
          </w:p>
        </w:tc>
      </w:tr>
      <w:tr w:rsidR="00EF47D9" w:rsidRPr="00EF47D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2.2.9. Оптимизация сети муниципальных учреждений социальной сферы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проведение анализа эффективности деятельности муниципальных учреждений при оказании муниципальных услуг (выполнении работ) и оценка эффективности муниципальных расходов;</w:t>
            </w:r>
          </w:p>
          <w:p w:rsidR="00EF47D9" w:rsidRPr="00EF47D9" w:rsidRDefault="00EF4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7D9">
              <w:rPr>
                <w:rFonts w:ascii="Times New Roman" w:hAnsi="Times New Roman" w:cs="Times New Roman"/>
                <w:sz w:val="28"/>
                <w:szCs w:val="28"/>
              </w:rPr>
              <w:t>принятие мер по результатам анализа эффективности деятельности муниципальных учреждений (реорганизация или ликвидация муниципальных учреждений, передача права собственности иному муниципальному образованию, Краснодарскому краю, Российской Федерации).</w:t>
            </w:r>
          </w:p>
        </w:tc>
      </w:tr>
    </w:tbl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".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Начальник бюджетного управления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F47D9" w:rsidRPr="00EF47D9" w:rsidRDefault="00EF47D9" w:rsidP="00EF4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7D9">
        <w:rPr>
          <w:rFonts w:ascii="Times New Roman" w:hAnsi="Times New Roman" w:cs="Times New Roman"/>
          <w:sz w:val="28"/>
          <w:szCs w:val="28"/>
        </w:rPr>
        <w:t>Е.С.ЛОСЬ</w:t>
      </w:r>
    </w:p>
    <w:p w:rsidR="000F5817" w:rsidRPr="00EF47D9" w:rsidRDefault="000F5817"/>
    <w:sectPr w:rsidR="000F5817" w:rsidRPr="00EF47D9" w:rsidSect="00C0461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6D"/>
    <w:rsid w:val="00007DFC"/>
    <w:rsid w:val="0003506D"/>
    <w:rsid w:val="000838C9"/>
    <w:rsid w:val="000938F1"/>
    <w:rsid w:val="000F5817"/>
    <w:rsid w:val="00342E2B"/>
    <w:rsid w:val="00391481"/>
    <w:rsid w:val="003B4024"/>
    <w:rsid w:val="0057419B"/>
    <w:rsid w:val="005F1D9A"/>
    <w:rsid w:val="00627FF2"/>
    <w:rsid w:val="006D1C3B"/>
    <w:rsid w:val="00755D30"/>
    <w:rsid w:val="00871945"/>
    <w:rsid w:val="008E4615"/>
    <w:rsid w:val="00944366"/>
    <w:rsid w:val="00960706"/>
    <w:rsid w:val="00A405DF"/>
    <w:rsid w:val="00A652B2"/>
    <w:rsid w:val="00A711D0"/>
    <w:rsid w:val="00B37E66"/>
    <w:rsid w:val="00B50210"/>
    <w:rsid w:val="00BB7D14"/>
    <w:rsid w:val="00C902DE"/>
    <w:rsid w:val="00EC0A78"/>
    <w:rsid w:val="00EF47D9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B997A416D6373D322A2204F17E30ECF5FFD99E7B86A7784D546862479D81F299E631C58A95A68BB6E56A1FC4z8O" TargetMode="External"/><Relationship Id="rId13" Type="http://schemas.openxmlformats.org/officeDocument/2006/relationships/hyperlink" Target="consultantplus://offline/ref=D3B997A416D6373D322A2204F17E30ECF5FFD99E7B86A7784D546862479D81F299E631C58A95A68BB6E56A1EC4zAO" TargetMode="External"/><Relationship Id="rId18" Type="http://schemas.openxmlformats.org/officeDocument/2006/relationships/hyperlink" Target="consultantplus://offline/ref=D3B997A416D6373D322A2204F17E30ECF5FFD99E7B86A7784D546862479D81F299E631C58A95A68BB6E56B1CC4z7O" TargetMode="External"/><Relationship Id="rId26" Type="http://schemas.openxmlformats.org/officeDocument/2006/relationships/hyperlink" Target="consultantplus://offline/ref=D3B997A416D6373D322A2204F17E30ECF5FFD99E7B86A7784D546862479D81F299E631C58A95A68BB6E56B1AC4zE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B997A416D6373D322A2204F17E30ECF5FFD99E7B86A7784D546862479D81F299E631C58A95A68BB6E56A1BC4zEO" TargetMode="External"/><Relationship Id="rId34" Type="http://schemas.openxmlformats.org/officeDocument/2006/relationships/hyperlink" Target="consultantplus://offline/ref=D3B997A416D6373D322A2204F17E30ECF5FFD99E7B86A7784D546862479D81F299E631C58A95A68BB6E56B1AC4zBO" TargetMode="External"/><Relationship Id="rId7" Type="http://schemas.openxmlformats.org/officeDocument/2006/relationships/hyperlink" Target="consultantplus://offline/ref=D3B997A416D6373D322A2204F17E30ECF5FFD99E7B87A27C4F516862479D81F299CEz6O" TargetMode="External"/><Relationship Id="rId12" Type="http://schemas.openxmlformats.org/officeDocument/2006/relationships/hyperlink" Target="consultantplus://offline/ref=D3B997A416D6373D322A2204F17E30ECF5FFD99E7B86A7784D546862479D81F299E631C58A95A68BB6E56A1CC4z7O" TargetMode="External"/><Relationship Id="rId17" Type="http://schemas.openxmlformats.org/officeDocument/2006/relationships/hyperlink" Target="consultantplus://offline/ref=D3B997A416D6373D322A2204F17E30ECF5FFD99E7B86A7784D546862479D81F299E631C58A95A68BB6E56B1CC4zAO" TargetMode="External"/><Relationship Id="rId25" Type="http://schemas.openxmlformats.org/officeDocument/2006/relationships/hyperlink" Target="consultantplus://offline/ref=D3B997A416D6373D322A2204F17E30ECF5FFD99E7B86A7784D546862479D81F299E631C58A95A68BB6E56B1BC4z7O" TargetMode="External"/><Relationship Id="rId33" Type="http://schemas.openxmlformats.org/officeDocument/2006/relationships/hyperlink" Target="consultantplus://offline/ref=D3B997A416D6373D322A2204F17E30ECF5FFD99E7B86A7784D546862479D81F299E631C58A95A68BB6E56A19C4z9O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B997A416D6373D322A2204F17E30ECF5FFD99E7B86A7784D546862479D81F299E631C58A95A68BB6E56B1CC4zDO" TargetMode="External"/><Relationship Id="rId20" Type="http://schemas.openxmlformats.org/officeDocument/2006/relationships/hyperlink" Target="consultantplus://offline/ref=D3B997A416D6373D322A2204F17E30ECF5FFD99E7B86A7784D546862479D81F299E631C58A95A68BB6E56A1CC4z7O" TargetMode="External"/><Relationship Id="rId29" Type="http://schemas.openxmlformats.org/officeDocument/2006/relationships/hyperlink" Target="consultantplus://offline/ref=D3B997A416D6373D322A2204F17E30ECF5FFD99E7B86A7784D546862479D81F299E631C58A95A68BB6E56A1AC4z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997A416D6373D322A3C09E7126FE6F0F4809A7F87A92A14066E3518CD87A7D9A63795C9D0CAz8O" TargetMode="External"/><Relationship Id="rId11" Type="http://schemas.openxmlformats.org/officeDocument/2006/relationships/hyperlink" Target="consultantplus://offline/ref=D3B997A416D6373D322A2204F17E30ECF5FFD99E7B86A7784D546862479D81F299E631C58A95A68BB6E56A1EC4zAO" TargetMode="External"/><Relationship Id="rId24" Type="http://schemas.openxmlformats.org/officeDocument/2006/relationships/hyperlink" Target="consultantplus://offline/ref=D3B997A416D6373D322A2204F17E30ECF5FFD99E7B86A7784D546862479D81F299E631C58A95A68BB6E56B1BC4z9O" TargetMode="External"/><Relationship Id="rId32" Type="http://schemas.openxmlformats.org/officeDocument/2006/relationships/hyperlink" Target="consultantplus://offline/ref=D3B997A416D6373D322A2204F17E30ECF5FFD99E7B86A7784D546862479D81F299E631C58A95A68BB6E56A19C4zF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D3B997A416D6373D322A2204F17E30ECF5FFD99E7B86A7784D546862479D81F299E631C58A95A68BB6E56A1FC4zAO" TargetMode="External"/><Relationship Id="rId15" Type="http://schemas.openxmlformats.org/officeDocument/2006/relationships/hyperlink" Target="consultantplus://offline/ref=D3B997A416D6373D322A2204F17E30ECF5FFD99E7B86A7784D546862479D81F299E631C58A95A68BB6E56A1EC4z8O" TargetMode="External"/><Relationship Id="rId23" Type="http://schemas.openxmlformats.org/officeDocument/2006/relationships/hyperlink" Target="consultantplus://offline/ref=D3B997A416D6373D322A2204F17E30ECF5FFD99E7B86A7784D546862479D81F299E631C58A95A68BB6E56A1BC4zFO" TargetMode="External"/><Relationship Id="rId28" Type="http://schemas.openxmlformats.org/officeDocument/2006/relationships/hyperlink" Target="consultantplus://offline/ref=D3B997A416D6373D322A2204F17E30ECF5FFD99E7B86A7784D546862479D81F299E631C58A95A68BB6E56B1AC4zAO" TargetMode="External"/><Relationship Id="rId36" Type="http://schemas.openxmlformats.org/officeDocument/2006/relationships/hyperlink" Target="consultantplus://offline/ref=D3B997A416D6373D322A2204F17E30ECF5FFD99E7B86A7784D546862479D81F299E631C58A95A68BB6E56B17C4zBO" TargetMode="External"/><Relationship Id="rId10" Type="http://schemas.openxmlformats.org/officeDocument/2006/relationships/hyperlink" Target="consultantplus://offline/ref=D3B997A416D6373D322A2204F17E30ECF5FFD99E7B86A7784D546862479D81F299E631C58A95A68BB6E56A1EC4zCO" TargetMode="External"/><Relationship Id="rId19" Type="http://schemas.openxmlformats.org/officeDocument/2006/relationships/hyperlink" Target="consultantplus://offline/ref=D3B997A416D6373D322A2204F17E30ECF5FFD99E7B86A7784D546862479D81F299E631C58A95A68BB6E56B1BC4zEO" TargetMode="External"/><Relationship Id="rId31" Type="http://schemas.openxmlformats.org/officeDocument/2006/relationships/hyperlink" Target="consultantplus://offline/ref=D3B997A416D6373D322A2204F17E30ECF5FFD99E7B86A7784D546862479D81F299E631C58A95A68BB6E56A19C4z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B997A416D6373D322A2204F17E30ECF5FFD99E7B86A7784D546862479D81F299E631C58A95A68BB6E56A1FC4z9O" TargetMode="External"/><Relationship Id="rId14" Type="http://schemas.openxmlformats.org/officeDocument/2006/relationships/hyperlink" Target="consultantplus://offline/ref=D3B997A416D6373D322A2204F17E30ECF5FFD99E7B87A27C4F516862479D81F299CEz6O" TargetMode="External"/><Relationship Id="rId22" Type="http://schemas.openxmlformats.org/officeDocument/2006/relationships/hyperlink" Target="consultantplus://offline/ref=D3B997A416D6373D322A2204F17E30ECF5FFD99E7B86A7784D546862479D81F299E631C58A95A68BB6E56A1BC4zFO" TargetMode="External"/><Relationship Id="rId27" Type="http://schemas.openxmlformats.org/officeDocument/2006/relationships/hyperlink" Target="consultantplus://offline/ref=D3B997A416D6373D322A2204F17E30ECF5FFD99E7B86A7784D546862479D81F299E631C58A95A68BB6E56B1AC4zFO" TargetMode="External"/><Relationship Id="rId30" Type="http://schemas.openxmlformats.org/officeDocument/2006/relationships/hyperlink" Target="consultantplus://offline/ref=D3B997A416D6373D322A2204F17E30ECF5FFD99E7B86A7784D546862479D81F299E631C58A95A68BB6E56A19C4zFO" TargetMode="External"/><Relationship Id="rId35" Type="http://schemas.openxmlformats.org/officeDocument/2006/relationships/hyperlink" Target="consultantplus://offline/ref=D3B997A416D6373D322A2204F17E30ECF5FFD99E7B86A7784D546862479D81F299E631C58A95A68BB6E56B19C4z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Курганская Александра Дмитриевна</dc:creator>
  <cp:keywords/>
  <dc:description/>
  <cp:lastModifiedBy>Курганская Александра Дмитриевна</cp:lastModifiedBy>
  <cp:revision>2</cp:revision>
  <dcterms:created xsi:type="dcterms:W3CDTF">2017-01-12T14:52:00Z</dcterms:created>
  <dcterms:modified xsi:type="dcterms:W3CDTF">2017-01-12T14:52:00Z</dcterms:modified>
</cp:coreProperties>
</file>